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43" w:rsidRPr="003301DF" w:rsidRDefault="00FA7BC8" w:rsidP="006F1743">
      <w:pPr>
        <w:jc w:val="center"/>
        <w:rPr>
          <w:b/>
          <w:caps/>
        </w:rPr>
      </w:pPr>
      <w:r w:rsidRPr="00FA7BC8">
        <w:rPr>
          <w:b/>
          <w:caps/>
        </w:rPr>
        <w:t>Анализ правоприменительной практики в области обращения с РАО в разрезе эффективности практических решений на различных стадиях жизненного цикла ОИАЭ</w:t>
      </w:r>
    </w:p>
    <w:p w:rsidR="006F1743" w:rsidRPr="00987111" w:rsidRDefault="006F1743" w:rsidP="006F1743">
      <w:pPr>
        <w:jc w:val="center"/>
      </w:pPr>
    </w:p>
    <w:p w:rsidR="00D8101E" w:rsidRPr="00FA7BC8" w:rsidRDefault="00FA7BC8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Т</w:t>
      </w:r>
      <w:r w:rsidR="00D8101E" w:rsidRPr="00EB416B">
        <w:rPr>
          <w:b w:val="0"/>
          <w:sz w:val="28"/>
          <w:szCs w:val="28"/>
          <w:u w:val="single"/>
        </w:rPr>
        <w:t>.</w:t>
      </w:r>
      <w:r w:rsidR="00D8101E">
        <w:rPr>
          <w:b w:val="0"/>
          <w:sz w:val="28"/>
          <w:szCs w:val="28"/>
          <w:u w:val="single"/>
        </w:rPr>
        <w:t>А</w:t>
      </w:r>
      <w:r w:rsidR="00D8101E" w:rsidRPr="00EB416B">
        <w:rPr>
          <w:b w:val="0"/>
          <w:sz w:val="28"/>
          <w:szCs w:val="28"/>
          <w:u w:val="single"/>
        </w:rPr>
        <w:t xml:space="preserve">. </w:t>
      </w:r>
      <w:r>
        <w:rPr>
          <w:b w:val="0"/>
          <w:sz w:val="28"/>
          <w:szCs w:val="28"/>
          <w:u w:val="single"/>
        </w:rPr>
        <w:t>Александрова</w:t>
      </w:r>
      <w:r w:rsidR="00D8101E">
        <w:rPr>
          <w:b w:val="0"/>
          <w:sz w:val="28"/>
          <w:szCs w:val="28"/>
          <w:vertAlign w:val="superscript"/>
        </w:rPr>
        <w:t>1</w:t>
      </w:r>
      <w:r w:rsidR="00D8101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</w:t>
      </w:r>
      <w:r w:rsidR="00D8101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В</w:t>
      </w:r>
      <w:r w:rsidR="00D8101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Стрижова</w:t>
      </w:r>
      <w:r w:rsidRPr="00FA7BC8"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>, Л.О. Ищенко</w:t>
      </w:r>
      <w:r w:rsidRPr="00FA7BC8">
        <w:rPr>
          <w:b w:val="0"/>
          <w:sz w:val="28"/>
          <w:szCs w:val="28"/>
          <w:vertAlign w:val="superscript"/>
        </w:rPr>
        <w:t>1</w:t>
      </w:r>
    </w:p>
    <w:p w:rsidR="00D8101E" w:rsidRPr="00EB416B" w:rsidRDefault="00D8101E" w:rsidP="00D8101E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 w:rsidR="00FA7BC8">
        <w:rPr>
          <w:i/>
          <w:szCs w:val="28"/>
        </w:rPr>
        <w:t>ИБРАЭ РАН</w:t>
      </w:r>
      <w:r w:rsidRPr="00EB416B">
        <w:rPr>
          <w:i/>
          <w:szCs w:val="28"/>
        </w:rPr>
        <w:t xml:space="preserve">, г. </w:t>
      </w:r>
      <w:r w:rsidR="00FA7BC8">
        <w:rPr>
          <w:i/>
          <w:szCs w:val="28"/>
        </w:rPr>
        <w:t>Москва</w:t>
      </w:r>
      <w:r w:rsidRPr="00EB416B">
        <w:rPr>
          <w:i/>
          <w:szCs w:val="28"/>
        </w:rPr>
        <w:t>,</w:t>
      </w:r>
    </w:p>
    <w:p w:rsidR="006F1743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8" w:history="1">
        <w:r w:rsidR="00FA7BC8" w:rsidRPr="00E02C0B">
          <w:rPr>
            <w:rStyle w:val="ae"/>
            <w:i/>
            <w:lang w:val="en-US"/>
          </w:rPr>
          <w:t>aleksandrova</w:t>
        </w:r>
        <w:r w:rsidR="00FA7BC8" w:rsidRPr="00E02C0B">
          <w:rPr>
            <w:rStyle w:val="ae"/>
            <w:i/>
          </w:rPr>
          <w:t>_</w:t>
        </w:r>
        <w:r w:rsidR="00FA7BC8" w:rsidRPr="00E02C0B">
          <w:rPr>
            <w:rStyle w:val="ae"/>
            <w:i/>
            <w:lang w:val="en-US"/>
          </w:rPr>
          <w:t>ta</w:t>
        </w:r>
        <w:r w:rsidR="00FA7BC8" w:rsidRPr="00E02C0B">
          <w:rPr>
            <w:rStyle w:val="ae"/>
            <w:i/>
          </w:rPr>
          <w:t>@</w:t>
        </w:r>
        <w:r w:rsidR="00FA7BC8" w:rsidRPr="00E02C0B">
          <w:rPr>
            <w:rStyle w:val="ae"/>
            <w:i/>
            <w:lang w:val="en-US"/>
          </w:rPr>
          <w:t>ibrae</w:t>
        </w:r>
        <w:r w:rsidR="00FA7BC8" w:rsidRPr="00E02C0B">
          <w:rPr>
            <w:rStyle w:val="ae"/>
            <w:i/>
          </w:rPr>
          <w:t>.</w:t>
        </w:r>
        <w:r w:rsidR="00FA7BC8" w:rsidRPr="00E02C0B">
          <w:rPr>
            <w:rStyle w:val="ae"/>
            <w:i/>
            <w:lang w:val="en-US"/>
          </w:rPr>
          <w:t>ac</w:t>
        </w:r>
        <w:r w:rsidR="00FA7BC8" w:rsidRPr="00E02C0B">
          <w:rPr>
            <w:rStyle w:val="ae"/>
            <w:i/>
          </w:rPr>
          <w:t>.</w:t>
        </w:r>
        <w:proofErr w:type="spellStart"/>
        <w:r w:rsidR="00FA7BC8" w:rsidRPr="00E02C0B">
          <w:rPr>
            <w:rStyle w:val="ae"/>
            <w:i/>
            <w:lang w:val="en-US"/>
          </w:rPr>
          <w:t>ru</w:t>
        </w:r>
        <w:proofErr w:type="spellEnd"/>
      </w:hyperlink>
    </w:p>
    <w:p w:rsidR="00D8101E" w:rsidRDefault="00D8101E" w:rsidP="00D8101E">
      <w:pPr>
        <w:jc w:val="center"/>
        <w:rPr>
          <w:szCs w:val="28"/>
        </w:rPr>
      </w:pPr>
    </w:p>
    <w:p w:rsidR="009F304C" w:rsidRPr="00D8101E" w:rsidRDefault="009F304C" w:rsidP="00D8101E">
      <w:pPr>
        <w:jc w:val="center"/>
        <w:rPr>
          <w:szCs w:val="28"/>
        </w:rPr>
      </w:pPr>
    </w:p>
    <w:p w:rsidR="00F45B34" w:rsidRDefault="000962CE" w:rsidP="00F45B34">
      <w:pPr>
        <w:ind w:firstLine="709"/>
        <w:jc w:val="both"/>
        <w:rPr>
          <w:szCs w:val="28"/>
        </w:rPr>
      </w:pPr>
      <w:r w:rsidRPr="000962CE">
        <w:rPr>
          <w:szCs w:val="28"/>
        </w:rPr>
        <w:t>Вступление в силу Федерального закона «Об обращении с РАО»</w:t>
      </w:r>
      <w:r w:rsidR="00B57652">
        <w:rPr>
          <w:szCs w:val="28"/>
        </w:rPr>
        <w:t xml:space="preserve"> </w:t>
      </w:r>
      <w:r w:rsidR="00B57652" w:rsidRPr="00B57652">
        <w:rPr>
          <w:szCs w:val="28"/>
        </w:rPr>
        <w:t>(далее 190-ФЗ)</w:t>
      </w:r>
      <w:r w:rsidRPr="000962CE">
        <w:rPr>
          <w:szCs w:val="28"/>
        </w:rPr>
        <w:t xml:space="preserve"> [1]</w:t>
      </w:r>
      <w:r>
        <w:rPr>
          <w:szCs w:val="28"/>
        </w:rPr>
        <w:t xml:space="preserve"> внесло значительные изменения в</w:t>
      </w:r>
      <w:r w:rsidR="00F92C62">
        <w:rPr>
          <w:szCs w:val="28"/>
        </w:rPr>
        <w:t xml:space="preserve"> уже сложившуюся</w:t>
      </w:r>
      <w:r>
        <w:rPr>
          <w:szCs w:val="28"/>
        </w:rPr>
        <w:t xml:space="preserve"> практику обращения с РАО</w:t>
      </w:r>
      <w:r w:rsidR="00F92C62">
        <w:rPr>
          <w:szCs w:val="28"/>
        </w:rPr>
        <w:t xml:space="preserve">, </w:t>
      </w:r>
      <w:r w:rsidR="009F100D">
        <w:rPr>
          <w:szCs w:val="28"/>
        </w:rPr>
        <w:t>поставив задачу по выявлению</w:t>
      </w:r>
      <w:r w:rsidR="00F92C62">
        <w:rPr>
          <w:szCs w:val="28"/>
        </w:rPr>
        <w:t xml:space="preserve"> основны</w:t>
      </w:r>
      <w:r w:rsidR="009F100D">
        <w:rPr>
          <w:szCs w:val="28"/>
        </w:rPr>
        <w:t>х</w:t>
      </w:r>
      <w:r w:rsidR="00F92C62">
        <w:rPr>
          <w:szCs w:val="28"/>
        </w:rPr>
        <w:t xml:space="preserve"> проблем</w:t>
      </w:r>
      <w:r w:rsidR="009F100D">
        <w:rPr>
          <w:szCs w:val="28"/>
        </w:rPr>
        <w:t xml:space="preserve"> и выбору оптимальных способов их разрешения. </w:t>
      </w:r>
    </w:p>
    <w:p w:rsidR="00F45B34" w:rsidRDefault="00424407" w:rsidP="00F45B34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F45B34" w:rsidRPr="007F52FE">
        <w:rPr>
          <w:szCs w:val="28"/>
        </w:rPr>
        <w:t>роведенный анализ практики обращения с РАО на этапах эксплуатации, подготовке к ВЭ и ВЭ ОИАЭ показал, что различные стадии жизненного цикла имеют схожие проблемы</w:t>
      </w:r>
      <w:r w:rsidR="00F45B34">
        <w:rPr>
          <w:szCs w:val="28"/>
        </w:rPr>
        <w:t>,</w:t>
      </w:r>
      <w:r w:rsidR="00F45B34" w:rsidRPr="007F52FE">
        <w:rPr>
          <w:szCs w:val="28"/>
        </w:rPr>
        <w:t xml:space="preserve"> которые могут быть сгруппированы по основным этапам обращения с РАО: планирование обращения, сбор и сортировка, переработка и кондиционирование, паспортизация, и передача на захоронение.</w:t>
      </w:r>
      <w:r w:rsidR="00F45B34">
        <w:rPr>
          <w:szCs w:val="28"/>
        </w:rPr>
        <w:t xml:space="preserve"> В рамках данного доклада подробно рассматриваются текущие выявленные наиболее критичные проблемные моменты каждого из основных этапов обращения с РАО</w:t>
      </w:r>
      <w:r w:rsidR="0026449A">
        <w:rPr>
          <w:szCs w:val="28"/>
        </w:rPr>
        <w:t xml:space="preserve"> в части принятия технических решений и недостатков нормативно-правового регулирования</w:t>
      </w:r>
      <w:r w:rsidR="00F45B34">
        <w:rPr>
          <w:szCs w:val="28"/>
        </w:rPr>
        <w:t xml:space="preserve">, а также даны рекомендации по их устранению во избежание избыточных финансовых затрат и иных рисков. </w:t>
      </w:r>
    </w:p>
    <w:p w:rsidR="0026449A" w:rsidRPr="00A71052" w:rsidRDefault="0026449A" w:rsidP="0026449A">
      <w:pPr>
        <w:ind w:firstLine="709"/>
        <w:jc w:val="both"/>
        <w:rPr>
          <w:szCs w:val="28"/>
        </w:rPr>
      </w:pPr>
      <w:r>
        <w:rPr>
          <w:szCs w:val="28"/>
        </w:rPr>
        <w:t xml:space="preserve">В части принятия неэффективных технических решений </w:t>
      </w:r>
      <w:r w:rsidR="009A47FD">
        <w:rPr>
          <w:szCs w:val="28"/>
        </w:rPr>
        <w:t>был проведен анализ практик в части проведения паспортизации упаковок РАО, соответствие РАО критериям приемлемости, и оценки объемов РАО от ВЭ. Особенно с</w:t>
      </w:r>
      <w:r>
        <w:rPr>
          <w:szCs w:val="28"/>
        </w:rPr>
        <w:t xml:space="preserve">тоит отметить невыполнение ряда требований к паспортизации РАО ввиду отсутствия контроля за их выполнением. </w:t>
      </w:r>
      <w:r w:rsidRPr="00A71052">
        <w:rPr>
          <w:szCs w:val="28"/>
        </w:rPr>
        <w:t>Это может привести к тому, что соответствующие недостатки будут обнаружены через достаточно длительное время после завершения работ</w:t>
      </w:r>
      <w:r>
        <w:rPr>
          <w:szCs w:val="28"/>
        </w:rPr>
        <w:t xml:space="preserve"> по </w:t>
      </w:r>
      <w:r w:rsidRPr="007F52FE">
        <w:rPr>
          <w:szCs w:val="28"/>
        </w:rPr>
        <w:t>паспортизаци</w:t>
      </w:r>
      <w:r>
        <w:rPr>
          <w:szCs w:val="28"/>
        </w:rPr>
        <w:t>и</w:t>
      </w:r>
      <w:r w:rsidRPr="0026449A">
        <w:rPr>
          <w:szCs w:val="28"/>
        </w:rPr>
        <w:t>, что создаст неопределенности в вопросе принятия РАО на захоронение или их фактического захоронения (если такая документальная приемка РАО на захоронение уже состоялась)</w:t>
      </w:r>
      <w:r>
        <w:rPr>
          <w:szCs w:val="28"/>
        </w:rPr>
        <w:t>.</w:t>
      </w:r>
    </w:p>
    <w:p w:rsidR="00B57652" w:rsidRPr="00E437DF" w:rsidRDefault="009A47FD" w:rsidP="00B57652">
      <w:pPr>
        <w:ind w:firstLine="709"/>
        <w:jc w:val="both"/>
        <w:rPr>
          <w:szCs w:val="28"/>
        </w:rPr>
      </w:pPr>
      <w:r w:rsidRPr="009A47FD">
        <w:rPr>
          <w:szCs w:val="28"/>
        </w:rPr>
        <w:t>В докладе рассмотрены</w:t>
      </w:r>
      <w:r w:rsidR="00424407">
        <w:rPr>
          <w:szCs w:val="28"/>
        </w:rPr>
        <w:t xml:space="preserve"> также</w:t>
      </w:r>
      <w:r w:rsidRPr="009A47FD">
        <w:rPr>
          <w:szCs w:val="28"/>
        </w:rPr>
        <w:t xml:space="preserve"> сложности, связанные с</w:t>
      </w:r>
      <w:r>
        <w:rPr>
          <w:szCs w:val="28"/>
        </w:rPr>
        <w:t xml:space="preserve"> </w:t>
      </w:r>
      <w:r w:rsidR="00424407">
        <w:rPr>
          <w:szCs w:val="28"/>
        </w:rPr>
        <w:t>несовершенством</w:t>
      </w:r>
      <w:r w:rsidR="00424407" w:rsidRPr="009A47FD">
        <w:rPr>
          <w:szCs w:val="28"/>
        </w:rPr>
        <w:t xml:space="preserve"> </w:t>
      </w:r>
      <w:r w:rsidRPr="009A47FD">
        <w:rPr>
          <w:szCs w:val="28"/>
        </w:rPr>
        <w:t>нормативно-правов</w:t>
      </w:r>
      <w:r>
        <w:rPr>
          <w:szCs w:val="28"/>
        </w:rPr>
        <w:t>ого</w:t>
      </w:r>
      <w:r w:rsidRPr="009A47FD">
        <w:rPr>
          <w:szCs w:val="28"/>
        </w:rPr>
        <w:t xml:space="preserve"> обеспечени</w:t>
      </w:r>
      <w:r>
        <w:rPr>
          <w:szCs w:val="28"/>
        </w:rPr>
        <w:t>я</w:t>
      </w:r>
      <w:r w:rsidRPr="009A47FD">
        <w:rPr>
          <w:szCs w:val="28"/>
        </w:rPr>
        <w:t xml:space="preserve">. </w:t>
      </w:r>
      <w:r>
        <w:rPr>
          <w:szCs w:val="28"/>
        </w:rPr>
        <w:t>Так, например, э</w:t>
      </w:r>
      <w:r w:rsidR="00B57652" w:rsidRPr="00E437DF">
        <w:rPr>
          <w:szCs w:val="28"/>
        </w:rPr>
        <w:t xml:space="preserve">ффективным направлением совершенствования практической деятельности на заключительной стадии обращения с РАО является </w:t>
      </w:r>
      <w:r w:rsidR="0000334D">
        <w:rPr>
          <w:szCs w:val="28"/>
        </w:rPr>
        <w:t xml:space="preserve">размещение </w:t>
      </w:r>
      <w:r w:rsidR="00B20960">
        <w:rPr>
          <w:szCs w:val="28"/>
        </w:rPr>
        <w:t>РАО и</w:t>
      </w:r>
      <w:r w:rsidR="0000334D">
        <w:rPr>
          <w:szCs w:val="28"/>
        </w:rPr>
        <w:t xml:space="preserve"> использование</w:t>
      </w:r>
      <w:bookmarkStart w:id="0" w:name="_GoBack"/>
      <w:bookmarkEnd w:id="0"/>
      <w:r w:rsidR="00B20960">
        <w:rPr>
          <w:szCs w:val="28"/>
        </w:rPr>
        <w:t xml:space="preserve"> иных загрязненных материалов при выполнении работ по консервации пунктов размещения особых РАО</w:t>
      </w:r>
      <w:r w:rsidR="00B57652" w:rsidRPr="00E437DF">
        <w:rPr>
          <w:szCs w:val="28"/>
        </w:rPr>
        <w:t xml:space="preserve">. Такая практика предусмотрена </w:t>
      </w:r>
      <w:r w:rsidR="00B20960">
        <w:rPr>
          <w:szCs w:val="28"/>
        </w:rPr>
        <w:t>НП-103-17</w:t>
      </w:r>
      <w:r w:rsidR="007F52FE" w:rsidRPr="007F52FE">
        <w:rPr>
          <w:szCs w:val="28"/>
        </w:rPr>
        <w:t xml:space="preserve"> </w:t>
      </w:r>
      <w:r w:rsidR="007F52FE" w:rsidRPr="000962CE">
        <w:rPr>
          <w:szCs w:val="28"/>
        </w:rPr>
        <w:t>[</w:t>
      </w:r>
      <w:r w:rsidR="00E93D3D">
        <w:rPr>
          <w:szCs w:val="28"/>
        </w:rPr>
        <w:t>2</w:t>
      </w:r>
      <w:r w:rsidR="007F52FE" w:rsidRPr="000962CE">
        <w:rPr>
          <w:szCs w:val="28"/>
        </w:rPr>
        <w:t>]</w:t>
      </w:r>
      <w:r w:rsidR="00B57652" w:rsidRPr="00E437DF">
        <w:rPr>
          <w:szCs w:val="28"/>
        </w:rPr>
        <w:t xml:space="preserve">, однако не получила широкого распространения. </w:t>
      </w:r>
    </w:p>
    <w:p w:rsidR="00B57652" w:rsidRPr="00E437DF" w:rsidRDefault="00B57652" w:rsidP="00B57652">
      <w:pPr>
        <w:ind w:firstLine="709"/>
        <w:jc w:val="both"/>
        <w:rPr>
          <w:szCs w:val="28"/>
        </w:rPr>
      </w:pPr>
      <w:r w:rsidRPr="00E437DF">
        <w:rPr>
          <w:szCs w:val="28"/>
        </w:rPr>
        <w:t>Другим направлением повышения эффективности захоронения РАО является создание пунктов захоронения на площадках организаций, что предусмотрено статьей 27 190-ФЗ</w:t>
      </w:r>
      <w:r w:rsidR="007F52FE" w:rsidRPr="007F52FE">
        <w:rPr>
          <w:szCs w:val="28"/>
        </w:rPr>
        <w:t xml:space="preserve"> </w:t>
      </w:r>
      <w:r w:rsidR="007F52FE" w:rsidRPr="000962CE">
        <w:rPr>
          <w:szCs w:val="28"/>
        </w:rPr>
        <w:t>[1]</w:t>
      </w:r>
      <w:r w:rsidRPr="00E437DF">
        <w:rPr>
          <w:szCs w:val="28"/>
        </w:rPr>
        <w:t xml:space="preserve">. </w:t>
      </w:r>
      <w:proofErr w:type="spellStart"/>
      <w:r w:rsidRPr="00E437DF">
        <w:rPr>
          <w:szCs w:val="28"/>
        </w:rPr>
        <w:t>Неурегулированность</w:t>
      </w:r>
      <w:proofErr w:type="spellEnd"/>
      <w:r w:rsidRPr="00E437DF">
        <w:rPr>
          <w:szCs w:val="28"/>
        </w:rPr>
        <w:t xml:space="preserve"> ряда вопросов, в том числе вопросов собственности на такие пункты захоронения, не позволяет вести практическую деятельность в данном направлении. Рассмотрены предложения по корректировке 190-ФЗ</w:t>
      </w:r>
      <w:r w:rsidR="007F52FE" w:rsidRPr="007F52FE">
        <w:rPr>
          <w:szCs w:val="28"/>
        </w:rPr>
        <w:t xml:space="preserve"> </w:t>
      </w:r>
      <w:r w:rsidR="007F52FE" w:rsidRPr="000962CE">
        <w:rPr>
          <w:szCs w:val="28"/>
        </w:rPr>
        <w:t>[1]</w:t>
      </w:r>
      <w:r w:rsidRPr="00E437DF">
        <w:rPr>
          <w:szCs w:val="28"/>
        </w:rPr>
        <w:t xml:space="preserve">, направленные на обеспечение создания пунктов захоронения РАО на площадках организаций. </w:t>
      </w:r>
    </w:p>
    <w:p w:rsidR="00B57652" w:rsidRDefault="00E93D3D" w:rsidP="00B57652">
      <w:pPr>
        <w:ind w:firstLine="709"/>
        <w:jc w:val="both"/>
        <w:rPr>
          <w:szCs w:val="28"/>
        </w:rPr>
      </w:pPr>
      <w:r>
        <w:rPr>
          <w:szCs w:val="28"/>
        </w:rPr>
        <w:t>Разработанные</w:t>
      </w:r>
      <w:r w:rsidR="00B57652" w:rsidRPr="00E437DF">
        <w:rPr>
          <w:szCs w:val="28"/>
        </w:rPr>
        <w:t xml:space="preserve"> предложени</w:t>
      </w:r>
      <w:r>
        <w:rPr>
          <w:szCs w:val="28"/>
        </w:rPr>
        <w:t>я</w:t>
      </w:r>
      <w:r w:rsidR="00B57652" w:rsidRPr="00E437DF">
        <w:rPr>
          <w:szCs w:val="28"/>
        </w:rPr>
        <w:t xml:space="preserve"> по внесению изменений в </w:t>
      </w:r>
      <w:r w:rsidR="007F52FE" w:rsidRPr="007F52FE">
        <w:rPr>
          <w:szCs w:val="28"/>
        </w:rPr>
        <w:t>Постановление Правительства Российской Федерации № 1069 «О критериях отнесения твердых, жидких и газообразных отходов к радиоактивным отходам,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отходов» [</w:t>
      </w:r>
      <w:r>
        <w:rPr>
          <w:szCs w:val="28"/>
        </w:rPr>
        <w:t>3</w:t>
      </w:r>
      <w:r w:rsidR="007F52FE" w:rsidRPr="007F52FE">
        <w:rPr>
          <w:szCs w:val="28"/>
        </w:rPr>
        <w:t>]</w:t>
      </w:r>
      <w:r w:rsidR="007F52FE">
        <w:rPr>
          <w:szCs w:val="28"/>
        </w:rPr>
        <w:t xml:space="preserve"> </w:t>
      </w:r>
      <w:r w:rsidR="00B57652" w:rsidRPr="00E437DF">
        <w:rPr>
          <w:szCs w:val="28"/>
        </w:rPr>
        <w:t>в части критериев классификации удаляемых РАО в целях захоронения направлен</w:t>
      </w:r>
      <w:r>
        <w:rPr>
          <w:szCs w:val="28"/>
        </w:rPr>
        <w:t>ы</w:t>
      </w:r>
      <w:r w:rsidR="00B57652" w:rsidRPr="00E437DF">
        <w:rPr>
          <w:szCs w:val="28"/>
        </w:rPr>
        <w:t xml:space="preserve"> на корректировку выявленных в результате правоприменительной практики недостатков действующей классификации. Обеспечение однозначности отнесения РАО к тому или иному классу и определение содержания долгоживущих радионуклидов в РАО, допускающего размещение в приповерхностных пунктах захоронения, видятся важными задачами по нормативно-правовому регулированию захоронения РАО.</w:t>
      </w:r>
    </w:p>
    <w:p w:rsidR="0026449A" w:rsidRDefault="0026449A" w:rsidP="00B57652">
      <w:pPr>
        <w:ind w:firstLine="709"/>
        <w:jc w:val="both"/>
        <w:rPr>
          <w:szCs w:val="28"/>
        </w:rPr>
      </w:pPr>
    </w:p>
    <w:p w:rsidR="007F52FE" w:rsidRDefault="007F52FE" w:rsidP="00CE7C2B">
      <w:pPr>
        <w:ind w:firstLine="709"/>
        <w:jc w:val="both"/>
        <w:rPr>
          <w:szCs w:val="28"/>
        </w:rPr>
      </w:pPr>
    </w:p>
    <w:p w:rsidR="006F1743" w:rsidRPr="00EB416B" w:rsidRDefault="006F1743" w:rsidP="006F1743">
      <w:pPr>
        <w:jc w:val="center"/>
      </w:pPr>
      <w:r w:rsidRPr="00EB416B">
        <w:rPr>
          <w:b/>
        </w:rPr>
        <w:t>ЛИТЕРАТУРА</w:t>
      </w:r>
    </w:p>
    <w:p w:rsidR="00F22920" w:rsidRDefault="00F22920" w:rsidP="00380524">
      <w:pPr>
        <w:pStyle w:val="af"/>
        <w:numPr>
          <w:ilvl w:val="0"/>
          <w:numId w:val="22"/>
        </w:numPr>
        <w:rPr>
          <w:bCs/>
        </w:rPr>
      </w:pPr>
      <w:r w:rsidRPr="00F22920">
        <w:rPr>
          <w:bCs/>
        </w:rPr>
        <w:t>Федеральный закон от 11 июля 2011 г.№190‑ФЗ «Об обращении с радиоактивными отходами и о</w:t>
      </w:r>
      <w:r>
        <w:rPr>
          <w:bCs/>
        </w:rPr>
        <w:t xml:space="preserve"> </w:t>
      </w:r>
      <w:r w:rsidRPr="00F22920">
        <w:rPr>
          <w:bCs/>
        </w:rPr>
        <w:t>внесении изменений в отдельные законодательные акты Российской</w:t>
      </w:r>
      <w:r>
        <w:rPr>
          <w:bCs/>
        </w:rPr>
        <w:t xml:space="preserve"> </w:t>
      </w:r>
      <w:r w:rsidRPr="00F22920">
        <w:rPr>
          <w:bCs/>
        </w:rPr>
        <w:t>Федерации»</w:t>
      </w:r>
      <w:r>
        <w:rPr>
          <w:bCs/>
        </w:rPr>
        <w:t>.</w:t>
      </w:r>
    </w:p>
    <w:p w:rsidR="00E93D3D" w:rsidRPr="00E93D3D" w:rsidRDefault="00E93D3D" w:rsidP="0050666D">
      <w:pPr>
        <w:pStyle w:val="af"/>
        <w:numPr>
          <w:ilvl w:val="0"/>
          <w:numId w:val="22"/>
        </w:numPr>
        <w:rPr>
          <w:bCs/>
        </w:rPr>
      </w:pPr>
      <w:r w:rsidRPr="00E93D3D">
        <w:rPr>
          <w:bCs/>
        </w:rPr>
        <w:t>Федеральные нормы и правила в области использования атомной энергии «Требования к обеспечению безопасности пунктов размещения особых радиоактивных отходов и пунктов консервации особых радиоактивных отходов</w:t>
      </w:r>
      <w:r>
        <w:rPr>
          <w:bCs/>
        </w:rPr>
        <w:t xml:space="preserve"> </w:t>
      </w:r>
      <w:r w:rsidRPr="00E93D3D">
        <w:rPr>
          <w:bCs/>
        </w:rPr>
        <w:t xml:space="preserve">(НП-103-17)» / </w:t>
      </w:r>
      <w:proofErr w:type="spellStart"/>
      <w:r w:rsidRPr="00E93D3D">
        <w:rPr>
          <w:bCs/>
        </w:rPr>
        <w:t>Утв</w:t>
      </w:r>
      <w:proofErr w:type="spellEnd"/>
      <w:r w:rsidRPr="00E93D3D">
        <w:rPr>
          <w:bCs/>
        </w:rPr>
        <w:t xml:space="preserve"> приказом Федеральной службы по экологическому, технологическому и атомному надзору от 10 октября 2017 г № 418</w:t>
      </w:r>
      <w:r>
        <w:rPr>
          <w:bCs/>
        </w:rPr>
        <w:t>.</w:t>
      </w:r>
    </w:p>
    <w:p w:rsidR="00CE7C2B" w:rsidRDefault="00CE7C2B" w:rsidP="00CE7C2B">
      <w:pPr>
        <w:pStyle w:val="af"/>
        <w:numPr>
          <w:ilvl w:val="0"/>
          <w:numId w:val="22"/>
        </w:numPr>
        <w:rPr>
          <w:bCs/>
        </w:rPr>
      </w:pPr>
      <w:r w:rsidRPr="00CE7C2B">
        <w:rPr>
          <w:bCs/>
        </w:rPr>
        <w:t>Постановление Правительства Российской Федерации от 19 октября 2012 г. № 1069 «О критериях отнесения твердых, жидких и газообразных отходов к радиоактивным отходам,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отходов».</w:t>
      </w:r>
    </w:p>
    <w:sectPr w:rsidR="00CE7C2B" w:rsidSect="00987111">
      <w:headerReference w:type="even" r:id="rId9"/>
      <w:foot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86" w:rsidRDefault="00DE0486">
      <w:r>
        <w:separator/>
      </w:r>
    </w:p>
  </w:endnote>
  <w:endnote w:type="continuationSeparator" w:id="0">
    <w:p w:rsidR="00DE0486" w:rsidRDefault="00DE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8837"/>
      <w:docPartObj>
        <w:docPartGallery w:val="Page Numbers (Bottom of Page)"/>
        <w:docPartUnique/>
      </w:docPartObj>
    </w:sdtPr>
    <w:sdtEndPr/>
    <w:sdtContent>
      <w:p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34D">
          <w:rPr>
            <w:noProof/>
          </w:rPr>
          <w:t>2</w:t>
        </w:r>
        <w:r>
          <w:fldChar w:fldCharType="end"/>
        </w:r>
      </w:p>
    </w:sdtContent>
  </w:sdt>
  <w:p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86" w:rsidRDefault="00DE0486">
      <w:r>
        <w:separator/>
      </w:r>
    </w:p>
  </w:footnote>
  <w:footnote w:type="continuationSeparator" w:id="0">
    <w:p w:rsidR="00DE0486" w:rsidRDefault="00DE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DE04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3"/>
  </w:num>
  <w:num w:numId="9">
    <w:abstractNumId w:val="1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4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FC"/>
    <w:rsid w:val="0000334D"/>
    <w:rsid w:val="000552F4"/>
    <w:rsid w:val="0008501F"/>
    <w:rsid w:val="000962CE"/>
    <w:rsid w:val="001071E4"/>
    <w:rsid w:val="00110F28"/>
    <w:rsid w:val="00114877"/>
    <w:rsid w:val="00132235"/>
    <w:rsid w:val="00133FCD"/>
    <w:rsid w:val="00140DFC"/>
    <w:rsid w:val="00155CDD"/>
    <w:rsid w:val="00182443"/>
    <w:rsid w:val="001A31C2"/>
    <w:rsid w:val="001F50DC"/>
    <w:rsid w:val="0020246B"/>
    <w:rsid w:val="00227E33"/>
    <w:rsid w:val="00251610"/>
    <w:rsid w:val="002535C1"/>
    <w:rsid w:val="0026449A"/>
    <w:rsid w:val="00291B1C"/>
    <w:rsid w:val="002C069D"/>
    <w:rsid w:val="002E4F48"/>
    <w:rsid w:val="00307F84"/>
    <w:rsid w:val="003413AA"/>
    <w:rsid w:val="00352419"/>
    <w:rsid w:val="003614C2"/>
    <w:rsid w:val="003730DD"/>
    <w:rsid w:val="003836BC"/>
    <w:rsid w:val="003B4608"/>
    <w:rsid w:val="004176FD"/>
    <w:rsid w:val="00417FC3"/>
    <w:rsid w:val="00424407"/>
    <w:rsid w:val="00427CDF"/>
    <w:rsid w:val="00430B1C"/>
    <w:rsid w:val="00447884"/>
    <w:rsid w:val="0047263C"/>
    <w:rsid w:val="0049544C"/>
    <w:rsid w:val="004B4C12"/>
    <w:rsid w:val="004E4378"/>
    <w:rsid w:val="005137CF"/>
    <w:rsid w:val="00527721"/>
    <w:rsid w:val="00534E80"/>
    <w:rsid w:val="005510CD"/>
    <w:rsid w:val="00566A54"/>
    <w:rsid w:val="005B67BC"/>
    <w:rsid w:val="005E3F95"/>
    <w:rsid w:val="005E4273"/>
    <w:rsid w:val="005F22E9"/>
    <w:rsid w:val="005F7D89"/>
    <w:rsid w:val="00604058"/>
    <w:rsid w:val="00637CE8"/>
    <w:rsid w:val="006828AB"/>
    <w:rsid w:val="006D16FE"/>
    <w:rsid w:val="006D458B"/>
    <w:rsid w:val="006F1743"/>
    <w:rsid w:val="0071344D"/>
    <w:rsid w:val="00780382"/>
    <w:rsid w:val="00793A99"/>
    <w:rsid w:val="007E6EA1"/>
    <w:rsid w:val="007F52FE"/>
    <w:rsid w:val="00813460"/>
    <w:rsid w:val="00816996"/>
    <w:rsid w:val="0083018A"/>
    <w:rsid w:val="008355FE"/>
    <w:rsid w:val="008426A4"/>
    <w:rsid w:val="008877E7"/>
    <w:rsid w:val="008C07F9"/>
    <w:rsid w:val="008C1E37"/>
    <w:rsid w:val="008E0462"/>
    <w:rsid w:val="008E50BE"/>
    <w:rsid w:val="00921167"/>
    <w:rsid w:val="00996613"/>
    <w:rsid w:val="009A47FD"/>
    <w:rsid w:val="009D2ED8"/>
    <w:rsid w:val="009E1743"/>
    <w:rsid w:val="009F100D"/>
    <w:rsid w:val="009F304C"/>
    <w:rsid w:val="00A46D54"/>
    <w:rsid w:val="00A552B9"/>
    <w:rsid w:val="00A65330"/>
    <w:rsid w:val="00A71052"/>
    <w:rsid w:val="00A7395B"/>
    <w:rsid w:val="00A96917"/>
    <w:rsid w:val="00AA56BA"/>
    <w:rsid w:val="00AB3DCF"/>
    <w:rsid w:val="00AF708E"/>
    <w:rsid w:val="00B04CA7"/>
    <w:rsid w:val="00B20960"/>
    <w:rsid w:val="00B57652"/>
    <w:rsid w:val="00BA3D5D"/>
    <w:rsid w:val="00BB79C0"/>
    <w:rsid w:val="00BC2668"/>
    <w:rsid w:val="00BD0872"/>
    <w:rsid w:val="00BE3DA2"/>
    <w:rsid w:val="00BE7AD6"/>
    <w:rsid w:val="00C152B1"/>
    <w:rsid w:val="00C95CDC"/>
    <w:rsid w:val="00CC210D"/>
    <w:rsid w:val="00CE7C2B"/>
    <w:rsid w:val="00D10A69"/>
    <w:rsid w:val="00D260D3"/>
    <w:rsid w:val="00D323F7"/>
    <w:rsid w:val="00D3690E"/>
    <w:rsid w:val="00D4712A"/>
    <w:rsid w:val="00D71FCA"/>
    <w:rsid w:val="00D8101E"/>
    <w:rsid w:val="00D9420F"/>
    <w:rsid w:val="00DB741F"/>
    <w:rsid w:val="00DE0486"/>
    <w:rsid w:val="00DF6FCF"/>
    <w:rsid w:val="00E26DCA"/>
    <w:rsid w:val="00E437DF"/>
    <w:rsid w:val="00E516BE"/>
    <w:rsid w:val="00E53500"/>
    <w:rsid w:val="00E66D36"/>
    <w:rsid w:val="00E67815"/>
    <w:rsid w:val="00E93D3D"/>
    <w:rsid w:val="00ED5DDF"/>
    <w:rsid w:val="00F0084B"/>
    <w:rsid w:val="00F02CAD"/>
    <w:rsid w:val="00F20085"/>
    <w:rsid w:val="00F22920"/>
    <w:rsid w:val="00F45B34"/>
    <w:rsid w:val="00F500FD"/>
    <w:rsid w:val="00F56659"/>
    <w:rsid w:val="00F729AF"/>
    <w:rsid w:val="00F86DAD"/>
    <w:rsid w:val="00F90EAD"/>
    <w:rsid w:val="00F92C62"/>
    <w:rsid w:val="00FA7BC8"/>
    <w:rsid w:val="00FC2FF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06AA"/>
  <w15:docId w15:val="{02F88870-0EAB-429F-8D5E-2E74B6E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ova_ta@ibrae.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4162-594B-451A-BFE4-3BB010AC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Tatyana</cp:lastModifiedBy>
  <cp:revision>3</cp:revision>
  <cp:lastPrinted>2021-04-12T12:08:00Z</cp:lastPrinted>
  <dcterms:created xsi:type="dcterms:W3CDTF">2021-07-12T15:56:00Z</dcterms:created>
  <dcterms:modified xsi:type="dcterms:W3CDTF">2021-07-12T16:00:00Z</dcterms:modified>
</cp:coreProperties>
</file>